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53" w:rsidRPr="00A863C4" w:rsidRDefault="00093B24" w:rsidP="00476DC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76DC6">
        <w:rPr>
          <w:rFonts w:ascii="Times New Roman" w:hAnsi="Times New Roman" w:cs="Times New Roman"/>
          <w:sz w:val="28"/>
          <w:szCs w:val="28"/>
        </w:rPr>
        <w:t>2 рейтинг</w:t>
      </w:r>
      <w:r w:rsidR="00A863C4">
        <w:rPr>
          <w:rFonts w:ascii="Times New Roman" w:hAnsi="Times New Roman" w:cs="Times New Roman"/>
          <w:sz w:val="28"/>
          <w:szCs w:val="28"/>
          <w:lang w:val="kk-KZ"/>
        </w:rPr>
        <w:t xml:space="preserve"> реферат тақырыптары</w:t>
      </w:r>
    </w:p>
    <w:p w:rsidR="00093B24" w:rsidRPr="00476DC6" w:rsidRDefault="00093B24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Гелл-Ман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Нишидзиманың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арақатынасы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Сегізді</w:t>
      </w:r>
      <w:proofErr w:type="gramStart"/>
      <w:r w:rsidR="00135E3F" w:rsidRPr="00135E3F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формализм. Барион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октеті</w:t>
      </w:r>
      <w:proofErr w:type="spellEnd"/>
      <w:r w:rsidR="00135E3F">
        <w:rPr>
          <w:rFonts w:ascii="Times New Roman" w:hAnsi="Times New Roman" w:cs="Times New Roman"/>
          <w:sz w:val="28"/>
          <w:szCs w:val="28"/>
        </w:rPr>
        <w:t>.</w:t>
      </w:r>
      <w:r w:rsidR="00135E3F" w:rsidRPr="00135E3F">
        <w:rPr>
          <w:rFonts w:ascii="Times New Roman" w:hAnsi="Times New Roman" w:cs="Times New Roman"/>
          <w:sz w:val="28"/>
          <w:szCs w:val="28"/>
        </w:rPr>
        <w:t xml:space="preserve"> Мезон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октеті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Бариондарды</w:t>
      </w:r>
      <w:bookmarkStart w:id="0" w:name="_GoBack"/>
      <w:bookmarkEnd w:id="0"/>
      <w:r w:rsidR="00135E3F" w:rsidRPr="00135E3F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ажырауы</w:t>
      </w:r>
      <w:proofErr w:type="spellEnd"/>
      <w:r w:rsidR="00135E3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35E3F">
        <w:rPr>
          <w:rFonts w:ascii="Times New Roman" w:hAnsi="Times New Roman" w:cs="Times New Roman"/>
          <w:sz w:val="28"/>
          <w:szCs w:val="28"/>
        </w:rPr>
        <w:t>декуплет</w:t>
      </w:r>
      <w:proofErr w:type="spellEnd"/>
      <w:r w:rsidR="00135E3F">
        <w:rPr>
          <w:rFonts w:ascii="Times New Roman" w:hAnsi="Times New Roman" w:cs="Times New Roman"/>
          <w:sz w:val="28"/>
          <w:szCs w:val="28"/>
        </w:rPr>
        <w:t>)</w:t>
      </w:r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r w:rsidR="00135E3F">
        <w:rPr>
          <w:rFonts w:ascii="Times New Roman" w:hAnsi="Times New Roman" w:cs="Times New Roman"/>
          <w:sz w:val="28"/>
          <w:szCs w:val="28"/>
        </w:rPr>
        <w:t>ГГ-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гиперонының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ашылуы</w:t>
      </w:r>
      <w:proofErr w:type="spellEnd"/>
      <w:r w:rsidRPr="00476DC6">
        <w:rPr>
          <w:rFonts w:ascii="Times New Roman" w:hAnsi="Times New Roman" w:cs="Times New Roman"/>
          <w:sz w:val="28"/>
          <w:szCs w:val="28"/>
        </w:rPr>
        <w:t>.</w:t>
      </w:r>
    </w:p>
    <w:p w:rsidR="00093B24" w:rsidRPr="00476DC6" w:rsidRDefault="00093B24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135E3F">
        <w:rPr>
          <w:rFonts w:ascii="Times New Roman" w:hAnsi="Times New Roman" w:cs="Times New Roman"/>
          <w:sz w:val="28"/>
          <w:szCs w:val="28"/>
        </w:rPr>
        <w:t>А</w:t>
      </w:r>
      <w:r w:rsidR="00135E3F" w:rsidRPr="00135E3F">
        <w:rPr>
          <w:rFonts w:ascii="Times New Roman" w:hAnsi="Times New Roman" w:cs="Times New Roman"/>
          <w:sz w:val="28"/>
          <w:szCs w:val="28"/>
        </w:rPr>
        <w:t>дрондар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r w:rsidR="00135E3F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ұраушы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бөлшектер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>. Кварк</w:t>
      </w:r>
      <w:r w:rsidR="00135E3F">
        <w:rPr>
          <w:rFonts w:ascii="Times New Roman" w:hAnsi="Times New Roman" w:cs="Times New Roman"/>
          <w:sz w:val="28"/>
          <w:szCs w:val="28"/>
          <w:lang w:val="kk-KZ"/>
        </w:rPr>
        <w:t>та</w:t>
      </w:r>
      <w:r w:rsidR="00135E3F" w:rsidRPr="00135E3F">
        <w:rPr>
          <w:rFonts w:ascii="Times New Roman" w:hAnsi="Times New Roman" w:cs="Times New Roman"/>
          <w:sz w:val="28"/>
          <w:szCs w:val="28"/>
        </w:rPr>
        <w:t xml:space="preserve">р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хош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иісі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түсі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Кваркты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r w:rsidR="00135E3F">
        <w:rPr>
          <w:rFonts w:ascii="Times New Roman" w:hAnsi="Times New Roman" w:cs="Times New Roman"/>
          <w:sz w:val="28"/>
          <w:szCs w:val="28"/>
          <w:lang w:val="kk-KZ"/>
        </w:rPr>
        <w:t>қарм</w:t>
      </w:r>
      <w:r w:rsidR="00135E3F" w:rsidRPr="00135E3F">
        <w:rPr>
          <w:rFonts w:ascii="Times New Roman" w:hAnsi="Times New Roman" w:cs="Times New Roman"/>
          <w:sz w:val="28"/>
          <w:szCs w:val="28"/>
        </w:rPr>
        <w:t xml:space="preserve">ау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проблемасы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Зарядталғ</w:t>
      </w:r>
      <w:proofErr w:type="gramStart"/>
      <w:r w:rsidR="00135E3F" w:rsidRPr="00135E3F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135E3F" w:rsidRPr="00135E3F">
        <w:rPr>
          <w:rFonts w:ascii="Times New Roman" w:hAnsi="Times New Roman" w:cs="Times New Roman"/>
          <w:sz w:val="28"/>
          <w:szCs w:val="28"/>
        </w:rPr>
        <w:t>өлшектер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үдеткіштері</w:t>
      </w:r>
      <w:proofErr w:type="spellEnd"/>
      <w:r w:rsidRPr="00476DC6">
        <w:rPr>
          <w:rFonts w:ascii="Times New Roman" w:hAnsi="Times New Roman" w:cs="Times New Roman"/>
          <w:sz w:val="28"/>
          <w:szCs w:val="28"/>
        </w:rPr>
        <w:t>.</w:t>
      </w:r>
    </w:p>
    <w:p w:rsidR="00093B24" w:rsidRPr="00476DC6" w:rsidRDefault="00476DC6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Іргелі</w:t>
      </w:r>
      <w:proofErr w:type="spellEnd"/>
      <w:r w:rsidR="00135E3F">
        <w:rPr>
          <w:rFonts w:ascii="Times New Roman" w:hAnsi="Times New Roman" w:cs="Times New Roman"/>
          <w:sz w:val="28"/>
          <w:szCs w:val="28"/>
          <w:lang w:val="kk-KZ"/>
        </w:rPr>
        <w:t xml:space="preserve"> (фундаменталды)</w:t>
      </w:r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әрекеттің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Кванттық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электродинамика. Фейнман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диаграммалары</w:t>
      </w:r>
      <w:proofErr w:type="spellEnd"/>
      <w:r w:rsidR="00093B24" w:rsidRPr="00476DC6">
        <w:rPr>
          <w:rFonts w:ascii="Times New Roman" w:hAnsi="Times New Roman" w:cs="Times New Roman"/>
          <w:sz w:val="28"/>
          <w:szCs w:val="28"/>
        </w:rPr>
        <w:t>.</w:t>
      </w:r>
    </w:p>
    <w:p w:rsidR="00093B24" w:rsidRPr="00476DC6" w:rsidRDefault="00476DC6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Электрлік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бозондар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="00135E3F" w:rsidRPr="00135E3F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="00135E3F" w:rsidRPr="00135E3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әрекеттесу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Кванттық</w:t>
      </w:r>
      <w:proofErr w:type="spellEnd"/>
      <w:r w:rsidR="00135E3F" w:rsidRPr="00135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E3F" w:rsidRPr="00135E3F">
        <w:rPr>
          <w:rFonts w:ascii="Times New Roman" w:hAnsi="Times New Roman" w:cs="Times New Roman"/>
          <w:sz w:val="28"/>
          <w:szCs w:val="28"/>
        </w:rPr>
        <w:t>хромодинамика</w:t>
      </w:r>
      <w:proofErr w:type="spellEnd"/>
      <w:r w:rsidR="00093B24" w:rsidRPr="00476DC6">
        <w:rPr>
          <w:rFonts w:ascii="Times New Roman" w:hAnsi="Times New Roman" w:cs="Times New Roman"/>
          <w:sz w:val="28"/>
          <w:szCs w:val="28"/>
        </w:rPr>
        <w:t>.</w:t>
      </w:r>
    </w:p>
    <w:p w:rsidR="00093B24" w:rsidRPr="00476DC6" w:rsidRDefault="00093B24" w:rsidP="00476DC6">
      <w:pPr>
        <w:jc w:val="both"/>
        <w:rPr>
          <w:rFonts w:ascii="Times New Roman" w:hAnsi="Times New Roman" w:cs="Times New Roman"/>
          <w:sz w:val="28"/>
          <w:szCs w:val="28"/>
        </w:rPr>
      </w:pPr>
      <w:r w:rsidRPr="00476DC6">
        <w:rPr>
          <w:rFonts w:ascii="Times New Roman" w:hAnsi="Times New Roman" w:cs="Times New Roman"/>
          <w:sz w:val="28"/>
          <w:szCs w:val="28"/>
        </w:rPr>
        <w:t>5</w:t>
      </w:r>
      <w:r w:rsidR="00476DC6" w:rsidRPr="00476DC6">
        <w:rPr>
          <w:rFonts w:ascii="Times New Roman" w:hAnsi="Times New Roman" w:cs="Times New Roman"/>
          <w:sz w:val="28"/>
          <w:szCs w:val="28"/>
        </w:rPr>
        <w:t>.</w:t>
      </w:r>
      <w:r w:rsidRPr="00476DC6">
        <w:rPr>
          <w:rFonts w:ascii="Times New Roman" w:hAnsi="Times New Roman" w:cs="Times New Roman"/>
          <w:sz w:val="28"/>
          <w:szCs w:val="28"/>
        </w:rPr>
        <w:t xml:space="preserve"> </w:t>
      </w:r>
      <w:r w:rsidR="00A863C4">
        <w:rPr>
          <w:rFonts w:ascii="Times New Roman" w:hAnsi="Times New Roman" w:cs="Times New Roman"/>
          <w:sz w:val="28"/>
          <w:szCs w:val="28"/>
          <w:lang w:val="kk-KZ"/>
        </w:rPr>
        <w:t>Ұлы</w:t>
      </w:r>
      <w:r w:rsidR="00A863C4" w:rsidRPr="00A863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3C4" w:rsidRPr="00A863C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="00A863C4" w:rsidRPr="00A863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A863C4" w:rsidRPr="00A863C4">
        <w:rPr>
          <w:rFonts w:ascii="Times New Roman" w:hAnsi="Times New Roman" w:cs="Times New Roman"/>
          <w:sz w:val="28"/>
          <w:szCs w:val="28"/>
        </w:rPr>
        <w:t>ігу</w:t>
      </w:r>
      <w:proofErr w:type="spellEnd"/>
      <w:r w:rsidR="00A863C4" w:rsidRPr="00A863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863C4" w:rsidRPr="00A863C4">
        <w:rPr>
          <w:rFonts w:ascii="Times New Roman" w:hAnsi="Times New Roman" w:cs="Times New Roman"/>
          <w:sz w:val="28"/>
          <w:szCs w:val="28"/>
        </w:rPr>
        <w:t>Протонның</w:t>
      </w:r>
      <w:proofErr w:type="spellEnd"/>
      <w:r w:rsidR="00A863C4" w:rsidRPr="00A863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3C4" w:rsidRPr="00A863C4">
        <w:rPr>
          <w:rFonts w:ascii="Times New Roman" w:hAnsi="Times New Roman" w:cs="Times New Roman"/>
          <w:sz w:val="28"/>
          <w:szCs w:val="28"/>
        </w:rPr>
        <w:t>тұрақсыздығы</w:t>
      </w:r>
      <w:proofErr w:type="spellEnd"/>
      <w:r w:rsidR="00A863C4" w:rsidRPr="00A863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3C4" w:rsidRPr="00A863C4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="00A863C4" w:rsidRPr="00A863C4">
        <w:rPr>
          <w:rFonts w:ascii="Times New Roman" w:hAnsi="Times New Roman" w:cs="Times New Roman"/>
          <w:sz w:val="28"/>
          <w:szCs w:val="28"/>
        </w:rPr>
        <w:t xml:space="preserve">. Супер </w:t>
      </w:r>
      <w:proofErr w:type="spellStart"/>
      <w:r w:rsidR="00A863C4" w:rsidRPr="00A863C4">
        <w:rPr>
          <w:rFonts w:ascii="Times New Roman" w:hAnsi="Times New Roman" w:cs="Times New Roman"/>
          <w:sz w:val="28"/>
          <w:szCs w:val="28"/>
        </w:rPr>
        <w:t>тартылыс</w:t>
      </w:r>
      <w:proofErr w:type="spellEnd"/>
      <w:r w:rsidR="00A863C4" w:rsidRPr="00A863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3C4" w:rsidRPr="00A863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A863C4" w:rsidRPr="00A863C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863C4">
        <w:rPr>
          <w:rFonts w:ascii="Times New Roman" w:hAnsi="Times New Roman" w:cs="Times New Roman"/>
          <w:sz w:val="28"/>
          <w:szCs w:val="28"/>
          <w:lang w:val="kk-KZ"/>
        </w:rPr>
        <w:t xml:space="preserve">супер </w:t>
      </w:r>
      <w:proofErr w:type="spellStart"/>
      <w:r w:rsidR="00A863C4" w:rsidRPr="00A863C4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A863C4" w:rsidRPr="00A863C4">
        <w:rPr>
          <w:rFonts w:ascii="Times New Roman" w:hAnsi="Times New Roman" w:cs="Times New Roman"/>
          <w:sz w:val="28"/>
          <w:szCs w:val="28"/>
        </w:rPr>
        <w:t>іртұтастық</w:t>
      </w:r>
      <w:proofErr w:type="spellEnd"/>
      <w:r w:rsidR="00476DC6" w:rsidRPr="00476DC6">
        <w:rPr>
          <w:rFonts w:ascii="Times New Roman" w:hAnsi="Times New Roman" w:cs="Times New Roman"/>
          <w:sz w:val="28"/>
          <w:szCs w:val="28"/>
        </w:rPr>
        <w:t>.</w:t>
      </w:r>
    </w:p>
    <w:p w:rsidR="00476DC6" w:rsidRPr="00476DC6" w:rsidRDefault="00476DC6" w:rsidP="00476DC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76DC6" w:rsidRPr="00476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A57"/>
    <w:rsid w:val="00093B24"/>
    <w:rsid w:val="00135E3F"/>
    <w:rsid w:val="00476DC6"/>
    <w:rsid w:val="005871C2"/>
    <w:rsid w:val="009E0C1D"/>
    <w:rsid w:val="00A863C4"/>
    <w:rsid w:val="00AF4A57"/>
    <w:rsid w:val="00B1648C"/>
    <w:rsid w:val="00B67B8D"/>
    <w:rsid w:val="00E8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2020-09-27T13:08:00Z</dcterms:created>
  <dcterms:modified xsi:type="dcterms:W3CDTF">2020-09-27T13:14:00Z</dcterms:modified>
</cp:coreProperties>
</file>